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082" w:rsidRDefault="00384121">
      <w:r>
        <w:rPr>
          <w:noProof/>
          <w:lang w:eastAsia="ru-RU"/>
        </w:rPr>
        <w:drawing>
          <wp:inline distT="0" distB="0" distL="0" distR="0">
            <wp:extent cx="2947434" cy="3313507"/>
            <wp:effectExtent l="19050" t="0" r="531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5444" t="24928" r="51605" b="33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133" cy="3316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121" w:rsidRDefault="00384121">
      <w:r>
        <w:t>Размер 51х37х11 см</w:t>
      </w:r>
    </w:p>
    <w:sectPr w:rsidR="00384121" w:rsidSect="00537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84121"/>
    <w:rsid w:val="00384121"/>
    <w:rsid w:val="00537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0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4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41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>WolfishLair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</cp:revision>
  <dcterms:created xsi:type="dcterms:W3CDTF">2012-05-16T11:45:00Z</dcterms:created>
  <dcterms:modified xsi:type="dcterms:W3CDTF">2012-05-16T11:47:00Z</dcterms:modified>
</cp:coreProperties>
</file>